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625F20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C60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25F20">
              <w:rPr>
                <w:sz w:val="28"/>
                <w:szCs w:val="28"/>
              </w:rPr>
              <w:t>9</w:t>
            </w:r>
            <w:r w:rsidR="00D93910">
              <w:rPr>
                <w:sz w:val="28"/>
                <w:szCs w:val="28"/>
              </w:rPr>
              <w:t>/</w:t>
            </w:r>
            <w:r w:rsidR="00C60A25">
              <w:rPr>
                <w:sz w:val="28"/>
                <w:szCs w:val="28"/>
              </w:rPr>
              <w:t>352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0A25" w:rsidRPr="00DC7184" w:rsidRDefault="00C60A25" w:rsidP="00C60A25">
      <w:pPr>
        <w:jc w:val="center"/>
        <w:rPr>
          <w:b/>
          <w:bCs/>
          <w:szCs w:val="24"/>
        </w:rPr>
      </w:pPr>
      <w:r w:rsidRPr="00DC7184">
        <w:rPr>
          <w:b/>
          <w:bCs/>
          <w:szCs w:val="24"/>
        </w:rPr>
        <w:t xml:space="preserve">О заверении списка кандидатов в депутаты </w:t>
      </w:r>
      <w:r w:rsidRPr="00DC7184">
        <w:rPr>
          <w:b/>
          <w:szCs w:val="24"/>
        </w:rPr>
        <w:t xml:space="preserve">Совета депутатов Павловского муниципального округа Нижегородской области </w:t>
      </w:r>
      <w:r w:rsidR="00AC0D8A">
        <w:rPr>
          <w:b/>
          <w:szCs w:val="24"/>
        </w:rPr>
        <w:t>второго</w:t>
      </w:r>
      <w:r w:rsidRPr="00DC7184">
        <w:rPr>
          <w:b/>
          <w:szCs w:val="24"/>
        </w:rPr>
        <w:t xml:space="preserve"> созыва</w:t>
      </w:r>
      <w:r w:rsidRPr="00DC7184">
        <w:rPr>
          <w:b/>
          <w:bCs/>
          <w:szCs w:val="24"/>
        </w:rPr>
        <w:t>,</w:t>
      </w:r>
    </w:p>
    <w:p w:rsidR="00C60A25" w:rsidRPr="00DC7184" w:rsidRDefault="00C60A25" w:rsidP="00C60A25">
      <w:pPr>
        <w:jc w:val="center"/>
        <w:rPr>
          <w:b/>
          <w:szCs w:val="24"/>
          <w:vertAlign w:val="superscript"/>
        </w:rPr>
      </w:pPr>
      <w:r w:rsidRPr="00DC7184">
        <w:rPr>
          <w:b/>
          <w:bCs/>
          <w:szCs w:val="24"/>
        </w:rPr>
        <w:t xml:space="preserve">выдвинутых </w:t>
      </w:r>
      <w:r w:rsidRPr="00DC7184">
        <w:rPr>
          <w:b/>
          <w:bCs/>
          <w:kern w:val="2"/>
          <w:szCs w:val="24"/>
        </w:rPr>
        <w:t>избирательным объединением</w:t>
      </w:r>
      <w:r w:rsidRPr="00DC7184">
        <w:rPr>
          <w:b/>
          <w:bCs/>
          <w:szCs w:val="24"/>
        </w:rPr>
        <w:t xml:space="preserve"> </w:t>
      </w:r>
      <w:r w:rsidRPr="001964BE">
        <w:rPr>
          <w:b/>
          <w:bCs/>
          <w:szCs w:val="24"/>
        </w:rPr>
        <w:t>Нижегородское региональное отделение Политической партии ЛДПР – Либерально-демократической партии России</w:t>
      </w:r>
      <w:r>
        <w:rPr>
          <w:bCs/>
          <w:sz w:val="28"/>
          <w:szCs w:val="28"/>
        </w:rPr>
        <w:t xml:space="preserve"> </w:t>
      </w:r>
    </w:p>
    <w:p w:rsidR="00C60A25" w:rsidRPr="00DC7184" w:rsidRDefault="00C60A25" w:rsidP="00C60A25">
      <w:pPr>
        <w:jc w:val="center"/>
        <w:rPr>
          <w:b/>
          <w:bCs/>
          <w:szCs w:val="24"/>
        </w:rPr>
      </w:pPr>
      <w:r w:rsidRPr="00DC7184">
        <w:rPr>
          <w:b/>
          <w:bCs/>
          <w:szCs w:val="24"/>
        </w:rPr>
        <w:t>по одномандатным избирательным округам</w:t>
      </w:r>
    </w:p>
    <w:p w:rsidR="00C60A25" w:rsidRPr="00902DBE" w:rsidRDefault="00C60A25" w:rsidP="00C60A25">
      <w:pPr>
        <w:jc w:val="center"/>
        <w:rPr>
          <w:b/>
          <w:bCs/>
          <w:sz w:val="28"/>
          <w:szCs w:val="28"/>
        </w:rPr>
      </w:pPr>
    </w:p>
    <w:p w:rsidR="00C60A25" w:rsidRPr="00994F51" w:rsidRDefault="00C60A25" w:rsidP="00C60A25">
      <w:pPr>
        <w:spacing w:line="360" w:lineRule="auto"/>
        <w:ind w:firstLine="709"/>
        <w:jc w:val="both"/>
        <w:rPr>
          <w:bCs/>
          <w:szCs w:val="24"/>
        </w:rPr>
      </w:pPr>
      <w:r w:rsidRPr="00994F51">
        <w:rPr>
          <w:kern w:val="2"/>
          <w:szCs w:val="24"/>
        </w:rPr>
        <w:t>Рассмот</w:t>
      </w:r>
      <w:r>
        <w:rPr>
          <w:kern w:val="2"/>
          <w:szCs w:val="24"/>
        </w:rPr>
        <w:t>рев документы, представленные 11 июля 2025</w:t>
      </w:r>
      <w:r w:rsidRPr="00994F51">
        <w:rPr>
          <w:kern w:val="2"/>
          <w:szCs w:val="24"/>
        </w:rPr>
        <w:t xml:space="preserve"> года в </w:t>
      </w:r>
      <w:r w:rsidRPr="00994F51">
        <w:rPr>
          <w:szCs w:val="24"/>
        </w:rPr>
        <w:t xml:space="preserve">территориальную избирательную комиссию </w:t>
      </w:r>
      <w:r w:rsidRPr="00994F51">
        <w:rPr>
          <w:kern w:val="2"/>
          <w:szCs w:val="24"/>
        </w:rPr>
        <w:t xml:space="preserve">для заверения списка кандидатов в депутаты </w:t>
      </w:r>
      <w:r w:rsidRPr="00994F51">
        <w:rPr>
          <w:szCs w:val="24"/>
        </w:rPr>
        <w:t xml:space="preserve">Совета депутатов Павловского муниципального округа Нижегородской области </w:t>
      </w:r>
      <w:r w:rsidR="00AC0D8A">
        <w:rPr>
          <w:szCs w:val="24"/>
        </w:rPr>
        <w:t>второго</w:t>
      </w:r>
      <w:r w:rsidRPr="00994F51">
        <w:rPr>
          <w:szCs w:val="24"/>
        </w:rPr>
        <w:t xml:space="preserve"> созыва</w:t>
      </w:r>
      <w:r w:rsidRPr="00994F51">
        <w:rPr>
          <w:kern w:val="2"/>
          <w:szCs w:val="24"/>
        </w:rPr>
        <w:t xml:space="preserve">, выдвинутых избирательным объединением </w:t>
      </w:r>
      <w:r w:rsidRPr="00994F51">
        <w:rPr>
          <w:bCs/>
          <w:szCs w:val="24"/>
        </w:rPr>
        <w:t xml:space="preserve">Нижегородское региональное отделение Политической партии ЛДПР – Либерально-демократической партии России </w:t>
      </w:r>
      <w:r w:rsidRPr="00994F51">
        <w:rPr>
          <w:szCs w:val="24"/>
        </w:rPr>
        <w:t xml:space="preserve">по одномандатным избирательным округам, </w:t>
      </w:r>
      <w:r w:rsidRPr="00994F51">
        <w:rPr>
          <w:kern w:val="2"/>
          <w:szCs w:val="24"/>
        </w:rPr>
        <w:t>в соответствии со статьями 26, 27 Закона Нижегородской области</w:t>
      </w:r>
      <w:r w:rsidRPr="00994F51">
        <w:rPr>
          <w:color w:val="000000"/>
          <w:szCs w:val="24"/>
        </w:rPr>
        <w:t xml:space="preserve"> от 06 сентября 2007 года № 108-З «</w:t>
      </w:r>
      <w:r w:rsidRPr="00994F51">
        <w:rPr>
          <w:kern w:val="2"/>
          <w:szCs w:val="24"/>
        </w:rPr>
        <w:t xml:space="preserve">О выборах депутатов представительных органов муниципальных образований в Нижегородской области» </w:t>
      </w:r>
      <w:r w:rsidRPr="00994F51">
        <w:rPr>
          <w:szCs w:val="24"/>
        </w:rPr>
        <w:t xml:space="preserve">территориальная избирательная комиссия Павловского муниципального округа Нижегородской области </w:t>
      </w:r>
      <w:r w:rsidRPr="00994F51">
        <w:rPr>
          <w:bCs/>
          <w:szCs w:val="24"/>
        </w:rPr>
        <w:t>ПОСТАНОВЛЯЕТ: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kern w:val="2"/>
          <w:szCs w:val="24"/>
        </w:rPr>
      </w:pPr>
    </w:p>
    <w:p w:rsidR="00C60A25" w:rsidRPr="00994F51" w:rsidRDefault="00C60A25" w:rsidP="00C60A25">
      <w:pPr>
        <w:spacing w:line="360" w:lineRule="auto"/>
        <w:ind w:firstLine="709"/>
        <w:jc w:val="both"/>
        <w:rPr>
          <w:color w:val="000000"/>
          <w:szCs w:val="24"/>
        </w:rPr>
      </w:pPr>
      <w:r w:rsidRPr="00994F51">
        <w:rPr>
          <w:kern w:val="2"/>
          <w:szCs w:val="24"/>
        </w:rPr>
        <w:t xml:space="preserve">1. Заверить прилагаемый список </w:t>
      </w:r>
      <w:r w:rsidRPr="00994F51">
        <w:rPr>
          <w:szCs w:val="24"/>
        </w:rPr>
        <w:t xml:space="preserve">кандидатов в депутаты Совета депутатов Павловского муниципального округа Нижегородской области </w:t>
      </w:r>
      <w:r w:rsidR="00AC0D8A">
        <w:rPr>
          <w:szCs w:val="24"/>
        </w:rPr>
        <w:t>второг</w:t>
      </w:r>
      <w:r w:rsidRPr="00994F51">
        <w:rPr>
          <w:szCs w:val="24"/>
        </w:rPr>
        <w:t>о созыва</w:t>
      </w:r>
      <w:r w:rsidRPr="00994F51">
        <w:rPr>
          <w:kern w:val="2"/>
          <w:szCs w:val="24"/>
        </w:rPr>
        <w:t xml:space="preserve">, выдвинутых избирательным объединением </w:t>
      </w:r>
      <w:r w:rsidRPr="00994F51">
        <w:rPr>
          <w:bCs/>
          <w:szCs w:val="24"/>
        </w:rPr>
        <w:t>Нижегородское региональное отделение Политической партии ЛДПР – Либерально-демократической партии России</w:t>
      </w:r>
      <w:r w:rsidRPr="00994F51">
        <w:rPr>
          <w:b/>
          <w:bCs/>
          <w:szCs w:val="24"/>
        </w:rPr>
        <w:t xml:space="preserve"> </w:t>
      </w:r>
      <w:r w:rsidRPr="00994F51">
        <w:rPr>
          <w:szCs w:val="24"/>
        </w:rPr>
        <w:t>по одномандатным избирательным округам (далее – список кандидатов).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kern w:val="2"/>
          <w:szCs w:val="24"/>
        </w:rPr>
      </w:pPr>
      <w:r w:rsidRPr="00994F51">
        <w:rPr>
          <w:kern w:val="2"/>
          <w:szCs w:val="24"/>
        </w:rPr>
        <w:t>2. Выдать уполномоченному представителю избирательного объединения</w:t>
      </w:r>
      <w:r w:rsidRPr="00994F5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Наумовой Наталье Александровне</w:t>
      </w:r>
      <w:r w:rsidRPr="00994F51">
        <w:rPr>
          <w:color w:val="000000"/>
          <w:szCs w:val="24"/>
        </w:rPr>
        <w:t xml:space="preserve"> </w:t>
      </w:r>
      <w:r w:rsidRPr="00994F51">
        <w:rPr>
          <w:kern w:val="2"/>
          <w:szCs w:val="24"/>
        </w:rPr>
        <w:t xml:space="preserve">копию заверенного списка кандидатов. 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szCs w:val="24"/>
        </w:rPr>
      </w:pPr>
      <w:r w:rsidRPr="00994F51">
        <w:rPr>
          <w:kern w:val="2"/>
          <w:szCs w:val="24"/>
        </w:rPr>
        <w:t xml:space="preserve">3. </w:t>
      </w:r>
      <w:r w:rsidRPr="00994F51">
        <w:rPr>
          <w:szCs w:val="24"/>
        </w:rPr>
        <w:t>Разместить настоящее постановление в информационно-телекоммуникационной сети «Интернет».</w:t>
      </w:r>
    </w:p>
    <w:p w:rsidR="00AD74E1" w:rsidRDefault="00AD74E1" w:rsidP="00AD74E1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Председатель </w:t>
            </w:r>
          </w:p>
          <w:p w:rsidR="00AF218C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>территориальной избирательной</w:t>
            </w: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комиссии</w:t>
            </w: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786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Секретарь </w:t>
            </w:r>
          </w:p>
          <w:p w:rsidR="00AF218C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территориальной избирательной </w:t>
            </w: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>комиссии</w:t>
            </w:r>
          </w:p>
        </w:tc>
        <w:tc>
          <w:tcPr>
            <w:tcW w:w="4786" w:type="dxa"/>
          </w:tcPr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5E1068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C60A25" w:rsidRDefault="00C60A25">
      <w:pPr>
        <w:spacing w:after="160" w:line="259" w:lineRule="auto"/>
      </w:pPr>
      <w:r>
        <w:br w:type="page"/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lastRenderedPageBreak/>
        <w:t>Приложение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к постановлению территориальной избирательной комиссии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Павловского муниципального округа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Нижегородской области</w:t>
      </w:r>
    </w:p>
    <w:p w:rsidR="00C60A25" w:rsidRDefault="00C60A25" w:rsidP="00C60A25">
      <w:pPr>
        <w:jc w:val="right"/>
        <w:rPr>
          <w:sz w:val="18"/>
          <w:szCs w:val="18"/>
        </w:rPr>
      </w:pPr>
      <w:r w:rsidRPr="00C85B8E">
        <w:rPr>
          <w:bCs/>
          <w:sz w:val="18"/>
          <w:szCs w:val="18"/>
        </w:rPr>
        <w:t xml:space="preserve">от </w:t>
      </w:r>
      <w:r>
        <w:rPr>
          <w:sz w:val="18"/>
          <w:szCs w:val="18"/>
        </w:rPr>
        <w:t>11 июля 2025</w:t>
      </w:r>
      <w:r w:rsidRPr="00C85B8E">
        <w:rPr>
          <w:sz w:val="18"/>
          <w:szCs w:val="18"/>
        </w:rPr>
        <w:t xml:space="preserve"> г. </w:t>
      </w:r>
      <w:r w:rsidRPr="00C85B8E">
        <w:rPr>
          <w:bCs/>
          <w:sz w:val="18"/>
          <w:szCs w:val="18"/>
        </w:rPr>
        <w:t xml:space="preserve">№ </w:t>
      </w:r>
      <w:r>
        <w:rPr>
          <w:sz w:val="18"/>
          <w:szCs w:val="18"/>
        </w:rPr>
        <w:t>49/352</w:t>
      </w:r>
      <w:r w:rsidRPr="00C85B8E">
        <w:rPr>
          <w:sz w:val="18"/>
          <w:szCs w:val="18"/>
        </w:rPr>
        <w:t>-5</w:t>
      </w:r>
    </w:p>
    <w:p w:rsidR="00C60A25" w:rsidRDefault="00C60A25" w:rsidP="00C60A25">
      <w:pPr>
        <w:jc w:val="right"/>
        <w:rPr>
          <w:sz w:val="18"/>
          <w:szCs w:val="18"/>
        </w:rPr>
      </w:pP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 xml:space="preserve">Список кандидатов в депутаты Совета депутатов Павловского муниципального округа Нижегородской области </w:t>
      </w:r>
      <w:r w:rsidR="00AC0D8A">
        <w:rPr>
          <w:b/>
          <w:szCs w:val="24"/>
        </w:rPr>
        <w:t xml:space="preserve">второго </w:t>
      </w:r>
      <w:bookmarkStart w:id="0" w:name="_GoBack"/>
      <w:bookmarkEnd w:id="0"/>
      <w:r w:rsidRPr="00D278AC">
        <w:rPr>
          <w:b/>
          <w:szCs w:val="24"/>
        </w:rPr>
        <w:t>созыва,</w:t>
      </w: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 xml:space="preserve">выдвинутых </w:t>
      </w:r>
      <w:r w:rsidRPr="00750649">
        <w:rPr>
          <w:b/>
          <w:bCs/>
          <w:szCs w:val="24"/>
        </w:rPr>
        <w:t>Нижегородским региональным отделением Политической партии ЛДПР – Либерально-демократической партии России</w:t>
      </w: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>по одномандатным избирательным округам</w:t>
      </w:r>
    </w:p>
    <w:p w:rsidR="00C60A25" w:rsidRDefault="00C60A25" w:rsidP="00C60A25">
      <w:pPr>
        <w:jc w:val="center"/>
        <w:rPr>
          <w:szCs w:val="24"/>
        </w:rPr>
      </w:pPr>
    </w:p>
    <w:p w:rsidR="005E1068" w:rsidRDefault="00C60A25" w:rsidP="00C60A25">
      <w:pPr>
        <w:rPr>
          <w:szCs w:val="24"/>
        </w:rPr>
      </w:pPr>
      <w:r>
        <w:rPr>
          <w:szCs w:val="24"/>
        </w:rPr>
        <w:t>1. Одно</w:t>
      </w:r>
      <w:r w:rsidR="005E1068">
        <w:rPr>
          <w:szCs w:val="24"/>
        </w:rPr>
        <w:t>мандатный избирательный округ №1</w:t>
      </w:r>
      <w:r>
        <w:rPr>
          <w:szCs w:val="24"/>
        </w:rPr>
        <w:t xml:space="preserve"> – </w:t>
      </w:r>
      <w:r w:rsidR="00200C65">
        <w:rPr>
          <w:szCs w:val="24"/>
        </w:rPr>
        <w:t>Головачева Ольга Андреевна</w:t>
      </w:r>
    </w:p>
    <w:p w:rsidR="00200C65" w:rsidRDefault="00200C65" w:rsidP="00C60A25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2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№2</w:t>
      </w:r>
      <w:r w:rsidR="005E1068">
        <w:rPr>
          <w:szCs w:val="24"/>
        </w:rPr>
        <w:t xml:space="preserve"> – </w:t>
      </w:r>
      <w:r>
        <w:rPr>
          <w:szCs w:val="24"/>
        </w:rPr>
        <w:t>Грибкова Евгения Михайловна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3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№3</w:t>
      </w:r>
      <w:r w:rsidR="005E1068">
        <w:rPr>
          <w:szCs w:val="24"/>
        </w:rPr>
        <w:t xml:space="preserve"> – </w:t>
      </w:r>
      <w:r>
        <w:rPr>
          <w:szCs w:val="24"/>
        </w:rPr>
        <w:t>Стешов Сергей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4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№4</w:t>
      </w:r>
      <w:r w:rsidR="005E1068">
        <w:rPr>
          <w:szCs w:val="24"/>
        </w:rPr>
        <w:t xml:space="preserve"> – </w:t>
      </w:r>
      <w:r>
        <w:rPr>
          <w:szCs w:val="24"/>
        </w:rPr>
        <w:t>Ацапина Светлана Васильевна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5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№5</w:t>
      </w:r>
      <w:r w:rsidR="005E1068">
        <w:rPr>
          <w:szCs w:val="24"/>
        </w:rPr>
        <w:t xml:space="preserve"> – </w:t>
      </w:r>
      <w:r>
        <w:rPr>
          <w:szCs w:val="24"/>
        </w:rPr>
        <w:t>Рахчеева Ирина Андреевна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6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№6</w:t>
      </w:r>
      <w:r w:rsidR="005E1068">
        <w:rPr>
          <w:szCs w:val="24"/>
        </w:rPr>
        <w:t xml:space="preserve"> – </w:t>
      </w:r>
      <w:r>
        <w:rPr>
          <w:szCs w:val="24"/>
        </w:rPr>
        <w:t>Табункина Елена Николаевна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7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№7</w:t>
      </w:r>
      <w:r w:rsidR="005E1068">
        <w:rPr>
          <w:szCs w:val="24"/>
        </w:rPr>
        <w:t xml:space="preserve"> – </w:t>
      </w:r>
      <w:r>
        <w:rPr>
          <w:szCs w:val="24"/>
        </w:rPr>
        <w:t>Сальников Сергей Викторович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8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№8</w:t>
      </w:r>
      <w:r w:rsidR="005E1068">
        <w:rPr>
          <w:szCs w:val="24"/>
        </w:rPr>
        <w:t xml:space="preserve"> – </w:t>
      </w:r>
      <w:r>
        <w:rPr>
          <w:szCs w:val="24"/>
        </w:rPr>
        <w:t>Маслагина Елена Александровна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9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№9</w:t>
      </w:r>
      <w:r w:rsidR="005E1068">
        <w:rPr>
          <w:szCs w:val="24"/>
        </w:rPr>
        <w:t xml:space="preserve"> – </w:t>
      </w:r>
      <w:r>
        <w:rPr>
          <w:szCs w:val="24"/>
        </w:rPr>
        <w:t>Рукосуев Юрий Александрович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0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0</w:t>
      </w:r>
      <w:r>
        <w:rPr>
          <w:szCs w:val="24"/>
        </w:rPr>
        <w:t xml:space="preserve"> – </w:t>
      </w:r>
      <w:r w:rsidR="00200C65">
        <w:rPr>
          <w:szCs w:val="24"/>
        </w:rPr>
        <w:t>Потапов Валентин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1</w:t>
      </w:r>
      <w:r w:rsidR="005E1068">
        <w:rPr>
          <w:szCs w:val="24"/>
        </w:rPr>
        <w:t>1. Одномандатный избирательный округ №1</w:t>
      </w:r>
      <w:r>
        <w:rPr>
          <w:szCs w:val="24"/>
        </w:rPr>
        <w:t>1</w:t>
      </w:r>
      <w:r w:rsidR="005E1068">
        <w:rPr>
          <w:szCs w:val="24"/>
        </w:rPr>
        <w:t xml:space="preserve"> – </w:t>
      </w:r>
      <w:r>
        <w:rPr>
          <w:szCs w:val="24"/>
        </w:rPr>
        <w:t>Жабовская Екатерина Андреевна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2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2</w:t>
      </w:r>
      <w:r>
        <w:rPr>
          <w:szCs w:val="24"/>
        </w:rPr>
        <w:t xml:space="preserve"> – </w:t>
      </w:r>
      <w:r w:rsidR="00200C65">
        <w:rPr>
          <w:szCs w:val="24"/>
        </w:rPr>
        <w:t>Мартынова Наталья Михайловна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3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3</w:t>
      </w:r>
      <w:r>
        <w:rPr>
          <w:szCs w:val="24"/>
        </w:rPr>
        <w:t xml:space="preserve"> – </w:t>
      </w:r>
      <w:r w:rsidR="00200C65">
        <w:rPr>
          <w:szCs w:val="24"/>
        </w:rPr>
        <w:t>Жабовский Михаил Андреевич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4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4</w:t>
      </w:r>
      <w:r>
        <w:rPr>
          <w:szCs w:val="24"/>
        </w:rPr>
        <w:t xml:space="preserve"> – </w:t>
      </w:r>
      <w:r w:rsidR="00200C65">
        <w:rPr>
          <w:szCs w:val="24"/>
        </w:rPr>
        <w:t>Клещ Оксана Васильевна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5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5</w:t>
      </w:r>
      <w:r>
        <w:rPr>
          <w:szCs w:val="24"/>
        </w:rPr>
        <w:t xml:space="preserve"> – </w:t>
      </w:r>
      <w:r w:rsidR="00200C65">
        <w:rPr>
          <w:szCs w:val="24"/>
        </w:rPr>
        <w:t>Мигунов Егор Александрович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6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6</w:t>
      </w:r>
      <w:r>
        <w:rPr>
          <w:szCs w:val="24"/>
        </w:rPr>
        <w:t xml:space="preserve"> – </w:t>
      </w:r>
      <w:r w:rsidR="00200C65">
        <w:rPr>
          <w:szCs w:val="24"/>
        </w:rPr>
        <w:t>Борков Александр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7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7</w:t>
      </w:r>
      <w:r>
        <w:rPr>
          <w:szCs w:val="24"/>
        </w:rPr>
        <w:t xml:space="preserve"> – </w:t>
      </w:r>
      <w:r w:rsidR="00200C65">
        <w:rPr>
          <w:szCs w:val="24"/>
        </w:rPr>
        <w:t>Калугина Юлия Александровна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8</w:t>
      </w:r>
      <w:r>
        <w:rPr>
          <w:szCs w:val="24"/>
        </w:rPr>
        <w:t>. Одномандатный избирательный округ №1</w:t>
      </w:r>
      <w:r w:rsidR="00200C65">
        <w:rPr>
          <w:szCs w:val="24"/>
        </w:rPr>
        <w:t>8</w:t>
      </w:r>
      <w:r>
        <w:rPr>
          <w:szCs w:val="24"/>
        </w:rPr>
        <w:t xml:space="preserve"> – </w:t>
      </w:r>
      <w:r w:rsidR="00200C65">
        <w:rPr>
          <w:szCs w:val="24"/>
        </w:rPr>
        <w:t>Наумова Наталья Александровна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9</w:t>
      </w:r>
      <w:r>
        <w:rPr>
          <w:szCs w:val="24"/>
        </w:rPr>
        <w:t>. Одномандатный избирательный округ №</w:t>
      </w:r>
      <w:r w:rsidR="00200C65">
        <w:rPr>
          <w:szCs w:val="24"/>
        </w:rPr>
        <w:t>19</w:t>
      </w:r>
      <w:r>
        <w:rPr>
          <w:szCs w:val="24"/>
        </w:rPr>
        <w:t xml:space="preserve"> – </w:t>
      </w:r>
      <w:r w:rsidR="00200C65">
        <w:rPr>
          <w:szCs w:val="24"/>
        </w:rPr>
        <w:t>Карпова Надежда Валерьевна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20</w:t>
      </w:r>
      <w:r w:rsidR="005E1068">
        <w:rPr>
          <w:szCs w:val="24"/>
        </w:rPr>
        <w:t>. Одно</w:t>
      </w:r>
      <w:r>
        <w:rPr>
          <w:szCs w:val="24"/>
        </w:rPr>
        <w:t>мандатный избирательный округ №20</w:t>
      </w:r>
      <w:r w:rsidR="005E1068">
        <w:rPr>
          <w:szCs w:val="24"/>
        </w:rPr>
        <w:t xml:space="preserve"> – </w:t>
      </w:r>
      <w:r>
        <w:rPr>
          <w:szCs w:val="24"/>
        </w:rPr>
        <w:t>Никитин Дмитрий Александрович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C60A25" w:rsidRDefault="00C60A25" w:rsidP="00C60A25">
      <w:pPr>
        <w:jc w:val="right"/>
        <w:rPr>
          <w:sz w:val="18"/>
          <w:szCs w:val="18"/>
        </w:rPr>
      </w:pPr>
    </w:p>
    <w:p w:rsidR="00C60A25" w:rsidRDefault="00C60A25" w:rsidP="00C60A25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</w:pPr>
    </w:p>
    <w:p w:rsidR="00086BF9" w:rsidRDefault="00086BF9">
      <w:pPr>
        <w:spacing w:after="160" w:line="259" w:lineRule="auto"/>
      </w:pPr>
    </w:p>
    <w:sectPr w:rsid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5E" w:rsidRDefault="00927C5E" w:rsidP="00AF218C">
      <w:r>
        <w:separator/>
      </w:r>
    </w:p>
  </w:endnote>
  <w:endnote w:type="continuationSeparator" w:id="0">
    <w:p w:rsidR="00927C5E" w:rsidRDefault="00927C5E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5E" w:rsidRDefault="00927C5E" w:rsidP="00AF218C">
      <w:r>
        <w:separator/>
      </w:r>
    </w:p>
  </w:footnote>
  <w:footnote w:type="continuationSeparator" w:id="0">
    <w:p w:rsidR="00927C5E" w:rsidRDefault="00927C5E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A5BA2"/>
    <w:rsid w:val="001B2932"/>
    <w:rsid w:val="001C1FF9"/>
    <w:rsid w:val="001C6E99"/>
    <w:rsid w:val="001D6C7E"/>
    <w:rsid w:val="001F66EF"/>
    <w:rsid w:val="00200C65"/>
    <w:rsid w:val="00204EC8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91449"/>
    <w:rsid w:val="005961BE"/>
    <w:rsid w:val="005C3941"/>
    <w:rsid w:val="005E1068"/>
    <w:rsid w:val="006006B5"/>
    <w:rsid w:val="00602FFF"/>
    <w:rsid w:val="00624D43"/>
    <w:rsid w:val="00625F20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27C5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1336"/>
    <w:rsid w:val="009E543D"/>
    <w:rsid w:val="009F6C8E"/>
    <w:rsid w:val="00A31CB5"/>
    <w:rsid w:val="00A34CB6"/>
    <w:rsid w:val="00A4138C"/>
    <w:rsid w:val="00A659A4"/>
    <w:rsid w:val="00A71567"/>
    <w:rsid w:val="00A71B49"/>
    <w:rsid w:val="00A74FCE"/>
    <w:rsid w:val="00A85295"/>
    <w:rsid w:val="00A94B48"/>
    <w:rsid w:val="00AA0DC9"/>
    <w:rsid w:val="00AB1841"/>
    <w:rsid w:val="00AC0032"/>
    <w:rsid w:val="00AC0D8A"/>
    <w:rsid w:val="00AC21BD"/>
    <w:rsid w:val="00AC331C"/>
    <w:rsid w:val="00AD2BE6"/>
    <w:rsid w:val="00AD2D1A"/>
    <w:rsid w:val="00AD74E1"/>
    <w:rsid w:val="00AF08B6"/>
    <w:rsid w:val="00AF218C"/>
    <w:rsid w:val="00B01197"/>
    <w:rsid w:val="00B04716"/>
    <w:rsid w:val="00B109F8"/>
    <w:rsid w:val="00B13A03"/>
    <w:rsid w:val="00B25962"/>
    <w:rsid w:val="00B30566"/>
    <w:rsid w:val="00B66400"/>
    <w:rsid w:val="00B74278"/>
    <w:rsid w:val="00B86F2B"/>
    <w:rsid w:val="00B90747"/>
    <w:rsid w:val="00BB0A18"/>
    <w:rsid w:val="00BB6347"/>
    <w:rsid w:val="00BB7230"/>
    <w:rsid w:val="00BF2B9A"/>
    <w:rsid w:val="00C21109"/>
    <w:rsid w:val="00C21A51"/>
    <w:rsid w:val="00C3077E"/>
    <w:rsid w:val="00C60A25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637E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60A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60A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53B5-4744-497A-ACEE-364BAAA5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122</cp:revision>
  <cp:lastPrinted>2025-07-11T08:23:00Z</cp:lastPrinted>
  <dcterms:created xsi:type="dcterms:W3CDTF">2023-02-07T08:15:00Z</dcterms:created>
  <dcterms:modified xsi:type="dcterms:W3CDTF">2025-07-16T07:56:00Z</dcterms:modified>
</cp:coreProperties>
</file>